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51" w:rsidRPr="00A41DAD" w:rsidRDefault="001C4E51">
      <w:pPr>
        <w:pStyle w:val="Corpotesto"/>
        <w:spacing w:before="8"/>
        <w:ind w:left="0"/>
        <w:rPr>
          <w:rFonts w:asciiTheme="minorHAnsi" w:hAnsiTheme="minorHAnsi"/>
          <w:sz w:val="15"/>
        </w:rPr>
      </w:pPr>
      <w:bookmarkStart w:id="0" w:name="_GoBack"/>
      <w:bookmarkEnd w:id="0"/>
    </w:p>
    <w:p w:rsidR="001C4E51" w:rsidRPr="00A41DAD" w:rsidRDefault="00071EA6">
      <w:pPr>
        <w:pStyle w:val="Corpotesto"/>
        <w:spacing w:before="93"/>
        <w:ind w:left="4094" w:right="4111"/>
        <w:jc w:val="center"/>
        <w:rPr>
          <w:rFonts w:asciiTheme="minorHAnsi" w:hAnsiTheme="minorHAnsi"/>
        </w:rPr>
      </w:pPr>
      <w:r w:rsidRPr="00A41DAD">
        <w:rPr>
          <w:rFonts w:asciiTheme="minorHAnsi" w:hAnsiTheme="minorHAnsi"/>
        </w:rPr>
        <w:t>Titolare del trattamento è</w:t>
      </w:r>
    </w:p>
    <w:p w:rsidR="001C4E51" w:rsidRPr="00A41DAD" w:rsidRDefault="00895DE0">
      <w:pPr>
        <w:pStyle w:val="Corpotesto"/>
        <w:spacing w:before="10"/>
        <w:ind w:left="0"/>
        <w:rPr>
          <w:rFonts w:asciiTheme="minorHAnsi" w:hAnsiTheme="minorHAnsi"/>
          <w:sz w:val="16"/>
        </w:rPr>
      </w:pPr>
      <w:r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151765</wp:posOffset>
                </wp:positionV>
                <wp:extent cx="6455410" cy="1612900"/>
                <wp:effectExtent l="12700" t="8890" r="8890" b="6985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5410" cy="1612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64B" w:rsidRDefault="0032164B" w:rsidP="0032164B">
                            <w:pPr>
                              <w:pStyle w:val="Intestazione"/>
                              <w:tabs>
                                <w:tab w:val="clear" w:pos="4819"/>
                                <w:tab w:val="center" w:pos="45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ISTITUTO TECNICO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STATALE</w:t>
                            </w:r>
                          </w:p>
                          <w:p w:rsidR="0032164B" w:rsidRPr="002C7F57" w:rsidRDefault="0032164B" w:rsidP="0032164B">
                            <w:pPr>
                              <w:pStyle w:val="Intestazione"/>
                              <w:tabs>
                                <w:tab w:val="clear" w:pos="4819"/>
                                <w:tab w:val="center" w:pos="45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“E.SCALFARO”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SETTORE TECNOLOGICO</w:t>
                            </w:r>
                          </w:p>
                          <w:p w:rsidR="0032164B" w:rsidRPr="002C7F57" w:rsidRDefault="0032164B" w:rsidP="0032164B">
                            <w:pPr>
                              <w:pStyle w:val="Intestazione"/>
                              <w:tabs>
                                <w:tab w:val="clear" w:pos="4819"/>
                                <w:tab w:val="center" w:pos="450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INDIRIZZI: </w:t>
                            </w: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ELETTRONICA E ELETTROTECNICA – INFORMATICA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E TELECOMUNICAZIONI </w:t>
                            </w: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– MECCA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TRONICA</w:t>
                            </w: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–</w:t>
                            </w: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GRAFICA E COMUNICAZIONE</w:t>
                            </w: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iCs/>
                                <w:sz w:val="14"/>
                                <w:szCs w:val="14"/>
                              </w:rPr>
                              <w:t>[</w:t>
                            </w: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iCs/>
                                <w:sz w:val="17"/>
                                <w:szCs w:val="17"/>
                              </w:rPr>
                              <w:t xml:space="preserve"> COD.MECC. CZTF010008]</w:t>
                            </w:r>
                          </w:p>
                          <w:p w:rsidR="0032164B" w:rsidRPr="002C7F57" w:rsidRDefault="0032164B" w:rsidP="0032164B">
                            <w:pPr>
                              <w:pStyle w:val="Intestazione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sz w:val="17"/>
                                <w:szCs w:val="17"/>
                              </w:rPr>
                              <w:t>Piazza Matteotti, 1 – 88100 CATANZARO</w:t>
                            </w:r>
                          </w:p>
                          <w:p w:rsidR="0032164B" w:rsidRDefault="0032164B" w:rsidP="0032164B">
                            <w:pPr>
                              <w:pStyle w:val="Intestazione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sz w:val="17"/>
                                <w:szCs w:val="16"/>
                              </w:rPr>
                              <w:sym w:font="Wingdings 2" w:char="F027"/>
                            </w:r>
                            <w:r w:rsidRPr="002C7F57">
                              <w:rPr>
                                <w:rFonts w:ascii="Arial Black" w:hAnsi="Arial Black"/>
                                <w:b/>
                                <w:bCs/>
                                <w:sz w:val="17"/>
                                <w:szCs w:val="17"/>
                              </w:rPr>
                              <w:t>0961-745155 – FAX 0961-744438 – E-Mail: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hyperlink r:id="rId7" w:history="1">
                              <w:r w:rsidRPr="008F43CB">
                                <w:rPr>
                                  <w:rStyle w:val="Collegamentoipertestuale"/>
                                  <w:rFonts w:ascii="Arial Black" w:hAnsi="Arial Black"/>
                                  <w:b/>
                                  <w:bCs/>
                                  <w:sz w:val="17"/>
                                  <w:szCs w:val="17"/>
                                </w:rPr>
                                <w:t>CZTF010008@ISTRUZIONE.IT</w:t>
                              </w:r>
                            </w:hyperlink>
                          </w:p>
                          <w:p w:rsidR="0032164B" w:rsidRPr="001D032F" w:rsidRDefault="0032164B" w:rsidP="0032164B">
                            <w:pPr>
                              <w:pStyle w:val="Intestazione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563BDA">
                              <w:rPr>
                                <w:rFonts w:ascii="Arial Black" w:hAnsi="Arial Black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D032F">
                              <w:rPr>
                                <w:rFonts w:ascii="Arial Black" w:hAnsi="Arial Black"/>
                                <w:b/>
                                <w:bCs/>
                                <w:sz w:val="17"/>
                                <w:szCs w:val="17"/>
                                <w:lang w:val="en-US"/>
                              </w:rPr>
                              <w:t xml:space="preserve">Sito Web: </w:t>
                            </w:r>
                            <w:hyperlink r:id="rId8" w:history="1">
                              <w:r w:rsidRPr="001D032F">
                                <w:rPr>
                                  <w:rStyle w:val="Collegamentoipertestuale"/>
                                  <w:rFonts w:ascii="Arial Black" w:hAnsi="Arial Black"/>
                                  <w:b/>
                                  <w:bCs/>
                                  <w:sz w:val="17"/>
                                  <w:szCs w:val="17"/>
                                  <w:lang w:val="en-US"/>
                                </w:rPr>
                                <w:t>www.ItisCz.it</w:t>
                              </w:r>
                            </w:hyperlink>
                          </w:p>
                          <w:p w:rsidR="001C4E51" w:rsidRPr="0032164B" w:rsidRDefault="001C4E51">
                            <w:pPr>
                              <w:spacing w:before="1"/>
                              <w:ind w:left="896" w:right="1157"/>
                              <w:jc w:val="center"/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.25pt;margin-top:11.95pt;width:508.3pt;height:12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" filled="f" strokeweight=".48pt">
                <v:textbox inset="0,0,0,0">
                  <w:txbxContent>
                    <w:p w:rsidR="0032164B" w:rsidRDefault="0032164B" w:rsidP="0032164B">
                      <w:pPr>
                        <w:pStyle w:val="Intestazione"/>
                        <w:tabs>
                          <w:tab w:val="clear" w:pos="4819"/>
                          <w:tab w:val="center" w:pos="4500"/>
                        </w:tabs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2C7F57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ISTITUTO TECNICO 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STATALE</w:t>
                      </w:r>
                    </w:p>
                    <w:p w:rsidR="0032164B" w:rsidRPr="002C7F57" w:rsidRDefault="0032164B" w:rsidP="0032164B">
                      <w:pPr>
                        <w:pStyle w:val="Intestazione"/>
                        <w:tabs>
                          <w:tab w:val="clear" w:pos="4819"/>
                          <w:tab w:val="center" w:pos="4500"/>
                        </w:tabs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 w:rsidRPr="002C7F57"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“E.SCALFARO”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SETTORE TECNOLOGICO</w:t>
                      </w:r>
                    </w:p>
                    <w:p w:rsidR="0032164B" w:rsidRPr="002C7F57" w:rsidRDefault="0032164B" w:rsidP="0032164B">
                      <w:pPr>
                        <w:pStyle w:val="Intestazione"/>
                        <w:tabs>
                          <w:tab w:val="clear" w:pos="4819"/>
                          <w:tab w:val="center" w:pos="4500"/>
                        </w:tabs>
                        <w:jc w:val="center"/>
                        <w:rPr>
                          <w:rFonts w:ascii="Arial Black" w:hAnsi="Arial Black"/>
                          <w:b/>
                          <w:bCs/>
                          <w:sz w:val="17"/>
                          <w:szCs w:val="17"/>
                        </w:rPr>
                      </w:pPr>
                      <w:r w:rsidRPr="002C7F57">
                        <w:rPr>
                          <w:rFonts w:ascii="Arial Black" w:hAnsi="Arial Black"/>
                          <w:b/>
                          <w:bCs/>
                          <w:sz w:val="17"/>
                          <w:szCs w:val="17"/>
                        </w:rPr>
                        <w:t xml:space="preserve">INDIRIZZI: </w:t>
                      </w:r>
                      <w:r w:rsidRPr="002C7F57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ELETTRONICA E ELETTROTECNICA – INFORMATICA </w:t>
                      </w: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E TELECOMUNICAZIONI </w:t>
                      </w:r>
                      <w:r w:rsidRPr="002C7F57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– MECCA</w:t>
                      </w: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TRONICA</w:t>
                      </w:r>
                      <w:r w:rsidRPr="002C7F57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–</w:t>
                      </w:r>
                      <w:r w:rsidRPr="002C7F57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GRAFICA E COMUNICAZIONE</w:t>
                      </w:r>
                      <w:r w:rsidRPr="002C7F57"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 xml:space="preserve"> </w:t>
                      </w:r>
                      <w:r w:rsidRPr="002C7F57">
                        <w:rPr>
                          <w:rFonts w:ascii="Arial Black" w:hAnsi="Arial Black"/>
                          <w:b/>
                          <w:bCs/>
                          <w:iCs/>
                          <w:sz w:val="14"/>
                          <w:szCs w:val="14"/>
                        </w:rPr>
                        <w:t>[</w:t>
                      </w:r>
                      <w:r w:rsidRPr="002C7F57">
                        <w:rPr>
                          <w:rFonts w:ascii="Arial Black" w:hAnsi="Arial Black"/>
                          <w:b/>
                          <w:bCs/>
                          <w:iCs/>
                          <w:sz w:val="17"/>
                          <w:szCs w:val="17"/>
                        </w:rPr>
                        <w:t xml:space="preserve"> COD.MECC. CZTF010008]</w:t>
                      </w:r>
                    </w:p>
                    <w:p w:rsidR="0032164B" w:rsidRPr="002C7F57" w:rsidRDefault="0032164B" w:rsidP="0032164B">
                      <w:pPr>
                        <w:pStyle w:val="Intestazione"/>
                        <w:jc w:val="center"/>
                        <w:rPr>
                          <w:rFonts w:ascii="Arial Black" w:hAnsi="Arial Black"/>
                          <w:b/>
                          <w:bCs/>
                          <w:sz w:val="17"/>
                          <w:szCs w:val="17"/>
                        </w:rPr>
                      </w:pPr>
                      <w:r w:rsidRPr="002C7F57">
                        <w:rPr>
                          <w:rFonts w:ascii="Arial Black" w:hAnsi="Arial Black"/>
                          <w:b/>
                          <w:bCs/>
                          <w:sz w:val="17"/>
                          <w:szCs w:val="17"/>
                        </w:rPr>
                        <w:t>Piazza Matteotti, 1 – 88100 CATANZARO</w:t>
                      </w:r>
                    </w:p>
                    <w:p w:rsidR="0032164B" w:rsidRDefault="0032164B" w:rsidP="0032164B">
                      <w:pPr>
                        <w:pStyle w:val="Intestazione"/>
                        <w:jc w:val="center"/>
                        <w:rPr>
                          <w:rFonts w:ascii="Arial Black" w:hAnsi="Arial Black"/>
                          <w:b/>
                          <w:bCs/>
                          <w:sz w:val="17"/>
                          <w:szCs w:val="17"/>
                        </w:rPr>
                      </w:pPr>
                      <w:r w:rsidRPr="002C7F57">
                        <w:rPr>
                          <w:rFonts w:ascii="Arial Black" w:hAnsi="Arial Black"/>
                          <w:b/>
                          <w:bCs/>
                          <w:sz w:val="17"/>
                          <w:szCs w:val="16"/>
                        </w:rPr>
                        <w:sym w:font="Wingdings 2" w:char="F027"/>
                      </w:r>
                      <w:r w:rsidRPr="002C7F57">
                        <w:rPr>
                          <w:rFonts w:ascii="Arial Black" w:hAnsi="Arial Black"/>
                          <w:b/>
                          <w:bCs/>
                          <w:sz w:val="17"/>
                          <w:szCs w:val="17"/>
                        </w:rPr>
                        <w:t>0961-745155 – FAX 0961-744438 – E-Mail: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  <w:hyperlink r:id="rId9" w:history="1">
                        <w:r w:rsidRPr="008F43CB">
                          <w:rPr>
                            <w:rStyle w:val="Collegamentoipertestuale"/>
                            <w:rFonts w:ascii="Arial Black" w:hAnsi="Arial Black"/>
                            <w:b/>
                            <w:bCs/>
                            <w:sz w:val="17"/>
                            <w:szCs w:val="17"/>
                          </w:rPr>
                          <w:t>CZTF010008@ISTRUZIONE.IT</w:t>
                        </w:r>
                      </w:hyperlink>
                    </w:p>
                    <w:p w:rsidR="0032164B" w:rsidRPr="001D032F" w:rsidRDefault="0032164B" w:rsidP="0032164B">
                      <w:pPr>
                        <w:pStyle w:val="Intestazione"/>
                        <w:jc w:val="center"/>
                        <w:rPr>
                          <w:rFonts w:ascii="Arial Black" w:hAnsi="Arial Black"/>
                          <w:b/>
                          <w:bCs/>
                          <w:sz w:val="17"/>
                          <w:szCs w:val="17"/>
                          <w:lang w:val="en-US"/>
                        </w:rPr>
                      </w:pPr>
                      <w:r w:rsidRPr="00563BDA">
                        <w:rPr>
                          <w:rFonts w:ascii="Arial Black" w:hAnsi="Arial Black"/>
                          <w:b/>
                          <w:bCs/>
                          <w:sz w:val="17"/>
                          <w:szCs w:val="17"/>
                        </w:rPr>
                        <w:t xml:space="preserve"> </w:t>
                      </w:r>
                      <w:r w:rsidRPr="001D032F">
                        <w:rPr>
                          <w:rFonts w:ascii="Arial Black" w:hAnsi="Arial Black"/>
                          <w:b/>
                          <w:bCs/>
                          <w:sz w:val="17"/>
                          <w:szCs w:val="17"/>
                          <w:lang w:val="en-US"/>
                        </w:rPr>
                        <w:t xml:space="preserve">Sito Web: </w:t>
                      </w:r>
                      <w:hyperlink r:id="rId10" w:history="1">
                        <w:r w:rsidRPr="001D032F">
                          <w:rPr>
                            <w:rStyle w:val="Collegamentoipertestuale"/>
                            <w:rFonts w:ascii="Arial Black" w:hAnsi="Arial Black"/>
                            <w:b/>
                            <w:bCs/>
                            <w:sz w:val="17"/>
                            <w:szCs w:val="17"/>
                            <w:lang w:val="en-US"/>
                          </w:rPr>
                          <w:t>www.ItisCz.it</w:t>
                        </w:r>
                      </w:hyperlink>
                    </w:p>
                    <w:p w:rsidR="001C4E51" w:rsidRPr="0032164B" w:rsidRDefault="001C4E51">
                      <w:pPr>
                        <w:spacing w:before="1"/>
                        <w:ind w:left="896" w:right="1157"/>
                        <w:jc w:val="center"/>
                        <w:rPr>
                          <w:b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4E51" w:rsidRPr="00A41DAD" w:rsidRDefault="001C4E51">
      <w:pPr>
        <w:pStyle w:val="Corpotesto"/>
        <w:spacing w:before="5"/>
        <w:ind w:left="0"/>
        <w:rPr>
          <w:rFonts w:asciiTheme="minorHAnsi" w:hAnsiTheme="minorHAnsi"/>
          <w:sz w:val="1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5082"/>
      </w:tblGrid>
      <w:tr w:rsidR="001C4E51" w:rsidRPr="00A41DAD">
        <w:trPr>
          <w:trHeight w:val="1610"/>
        </w:trPr>
        <w:tc>
          <w:tcPr>
            <w:tcW w:w="5084" w:type="dxa"/>
          </w:tcPr>
          <w:p w:rsidR="001C4E51" w:rsidRPr="00A41DAD" w:rsidRDefault="001C4E51">
            <w:pPr>
              <w:pStyle w:val="TableParagraph"/>
              <w:spacing w:before="9"/>
              <w:jc w:val="left"/>
              <w:rPr>
                <w:rFonts w:asciiTheme="minorHAnsi" w:hAnsiTheme="minorHAnsi"/>
                <w:sz w:val="19"/>
              </w:rPr>
            </w:pPr>
          </w:p>
          <w:p w:rsidR="001C4E51" w:rsidRPr="00A41DAD" w:rsidRDefault="00071EA6">
            <w:pPr>
              <w:pStyle w:val="TableParagraph"/>
              <w:ind w:left="173" w:right="169"/>
              <w:rPr>
                <w:rFonts w:asciiTheme="minorHAnsi" w:hAnsiTheme="minorHAnsi"/>
                <w:sz w:val="20"/>
              </w:rPr>
            </w:pPr>
            <w:r w:rsidRPr="00A41DAD">
              <w:rPr>
                <w:rFonts w:asciiTheme="minorHAnsi" w:hAnsiTheme="minorHAnsi"/>
                <w:sz w:val="20"/>
              </w:rPr>
              <w:t>Il legale rappresentante del Titolare del trattamento è il Dirigente Scolastico</w:t>
            </w:r>
          </w:p>
          <w:p w:rsidR="001C4E51" w:rsidRPr="00A41DAD" w:rsidRDefault="00071EA6">
            <w:pPr>
              <w:pStyle w:val="TableParagraph"/>
              <w:spacing w:before="1"/>
              <w:ind w:left="173" w:right="167"/>
              <w:rPr>
                <w:rFonts w:asciiTheme="minorHAnsi" w:hAnsiTheme="minorHAnsi"/>
                <w:sz w:val="20"/>
              </w:rPr>
            </w:pPr>
            <w:r w:rsidRPr="00A41DAD">
              <w:rPr>
                <w:rFonts w:asciiTheme="minorHAnsi" w:hAnsiTheme="minorHAnsi"/>
                <w:sz w:val="20"/>
              </w:rPr>
              <w:t xml:space="preserve">prof. </w:t>
            </w:r>
          </w:p>
          <w:p w:rsidR="001C4E51" w:rsidRPr="00A41DAD" w:rsidRDefault="0032164B">
            <w:pPr>
              <w:pStyle w:val="TableParagraph"/>
              <w:spacing w:before="10"/>
              <w:jc w:val="left"/>
              <w:rPr>
                <w:rFonts w:asciiTheme="minorHAnsi" w:hAnsiTheme="minorHAnsi"/>
                <w:sz w:val="19"/>
              </w:rPr>
            </w:pPr>
            <w:r>
              <w:rPr>
                <w:rFonts w:asciiTheme="minorHAnsi" w:hAnsiTheme="minorHAnsi"/>
                <w:sz w:val="19"/>
              </w:rPr>
              <w:t xml:space="preserve">                                            Dott. Vito SANZO</w:t>
            </w:r>
          </w:p>
          <w:p w:rsidR="001C4E51" w:rsidRPr="00A41DAD" w:rsidRDefault="00071EA6">
            <w:pPr>
              <w:pStyle w:val="TableParagraph"/>
              <w:ind w:left="173" w:right="167"/>
              <w:rPr>
                <w:rFonts w:asciiTheme="minorHAnsi" w:hAnsiTheme="minorHAnsi"/>
                <w:sz w:val="20"/>
              </w:rPr>
            </w:pPr>
            <w:r w:rsidRPr="00A41DAD">
              <w:rPr>
                <w:rFonts w:asciiTheme="minorHAnsi" w:hAnsiTheme="minorHAnsi"/>
                <w:sz w:val="20"/>
              </w:rPr>
              <w:t>reperibile presso la sede del titolare del trattamento</w:t>
            </w:r>
          </w:p>
        </w:tc>
        <w:tc>
          <w:tcPr>
            <w:tcW w:w="5082" w:type="dxa"/>
          </w:tcPr>
          <w:p w:rsidR="00A41DAD" w:rsidRPr="00A41DAD" w:rsidRDefault="00A41DAD" w:rsidP="00A41DAD">
            <w:pPr>
              <w:pStyle w:val="TableParagraph"/>
              <w:spacing w:before="9"/>
              <w:jc w:val="left"/>
              <w:rPr>
                <w:rFonts w:asciiTheme="minorHAnsi" w:hAnsiTheme="minorHAnsi"/>
                <w:sz w:val="19"/>
              </w:rPr>
            </w:pPr>
          </w:p>
          <w:p w:rsidR="00A41DAD" w:rsidRPr="00A41DAD" w:rsidRDefault="00A41DAD" w:rsidP="00A41DAD">
            <w:pPr>
              <w:pStyle w:val="TableParagraph"/>
              <w:ind w:left="337" w:right="328"/>
              <w:rPr>
                <w:rFonts w:asciiTheme="minorHAnsi" w:hAnsiTheme="minorHAnsi"/>
                <w:sz w:val="20"/>
              </w:rPr>
            </w:pPr>
            <w:r w:rsidRPr="00A41DAD">
              <w:rPr>
                <w:rFonts w:asciiTheme="minorHAnsi" w:hAnsiTheme="minorHAnsi"/>
                <w:sz w:val="20"/>
              </w:rPr>
              <w:t>Il Responsabile della Protezione dei Dati (RPD) è</w:t>
            </w:r>
          </w:p>
          <w:p w:rsidR="00A41DAD" w:rsidRPr="00A41DAD" w:rsidRDefault="00A41DAD" w:rsidP="00A41DAD">
            <w:pPr>
              <w:pStyle w:val="TableParagraph"/>
              <w:ind w:left="337" w:right="328"/>
              <w:rPr>
                <w:rFonts w:asciiTheme="minorHAnsi" w:hAnsiTheme="minorHAnsi"/>
                <w:sz w:val="20"/>
              </w:rPr>
            </w:pPr>
            <w:r w:rsidRPr="00A41DAD">
              <w:rPr>
                <w:rFonts w:asciiTheme="minorHAnsi" w:hAnsiTheme="minorHAnsi"/>
                <w:sz w:val="20"/>
              </w:rPr>
              <w:t xml:space="preserve"> </w:t>
            </w:r>
            <w:r w:rsidRPr="00A41DAD">
              <w:rPr>
                <w:rFonts w:asciiTheme="minorHAnsi" w:hAnsiTheme="minorHAnsi"/>
                <w:b/>
                <w:sz w:val="20"/>
              </w:rPr>
              <w:t>ing. Emilio Malizia</w:t>
            </w:r>
          </w:p>
          <w:p w:rsidR="00A41DAD" w:rsidRPr="00A41DAD" w:rsidRDefault="00A41DAD" w:rsidP="00A41DAD">
            <w:pPr>
              <w:pStyle w:val="TableParagraph"/>
              <w:spacing w:before="1"/>
              <w:ind w:left="593" w:right="585" w:firstLine="1"/>
              <w:rPr>
                <w:rFonts w:asciiTheme="minorHAnsi" w:hAnsiTheme="minorHAnsi"/>
                <w:sz w:val="20"/>
              </w:rPr>
            </w:pPr>
            <w:r w:rsidRPr="00A41DAD">
              <w:rPr>
                <w:rFonts w:asciiTheme="minorHAnsi" w:hAnsiTheme="minorHAnsi"/>
                <w:sz w:val="20"/>
              </w:rPr>
              <w:t>Tel. 0984.1801034 – Cel.: 347.5017590</w:t>
            </w:r>
          </w:p>
          <w:p w:rsidR="00A41DAD" w:rsidRPr="00A41DAD" w:rsidRDefault="00A41DAD" w:rsidP="00A41DAD">
            <w:pPr>
              <w:pStyle w:val="TableParagraph"/>
              <w:spacing w:before="1"/>
              <w:ind w:left="593" w:right="585" w:firstLine="1"/>
              <w:rPr>
                <w:rFonts w:asciiTheme="minorHAnsi" w:hAnsiTheme="minorHAnsi"/>
                <w:color w:val="0000FF"/>
                <w:sz w:val="20"/>
              </w:rPr>
            </w:pPr>
            <w:r w:rsidRPr="00A41DAD">
              <w:rPr>
                <w:rFonts w:asciiTheme="minorHAnsi" w:hAnsiTheme="minorHAnsi"/>
                <w:sz w:val="20"/>
              </w:rPr>
              <w:t xml:space="preserve">e-mail </w:t>
            </w:r>
            <w:hyperlink r:id="rId11" w:history="1">
              <w:r w:rsidRPr="00A41DAD">
                <w:rPr>
                  <w:rStyle w:val="Collegamentoipertestuale"/>
                  <w:rFonts w:asciiTheme="minorHAnsi" w:hAnsiTheme="minorHAnsi"/>
                  <w:sz w:val="20"/>
                  <w:u w:color="0000FF"/>
                </w:rPr>
                <w:t>info@studiomalizia.it</w:t>
              </w:r>
            </w:hyperlink>
            <w:r w:rsidRPr="00A41DAD">
              <w:rPr>
                <w:rFonts w:asciiTheme="minorHAnsi" w:hAnsiTheme="minorHAnsi"/>
                <w:color w:val="0000FF"/>
                <w:sz w:val="20"/>
              </w:rPr>
              <w:t xml:space="preserve"> </w:t>
            </w:r>
          </w:p>
          <w:p w:rsidR="001C4E51" w:rsidRPr="00A41DAD" w:rsidRDefault="00A41DAD" w:rsidP="00A41DAD">
            <w:pPr>
              <w:pStyle w:val="TableParagraph"/>
              <w:spacing w:before="1"/>
              <w:ind w:left="593" w:right="585" w:firstLine="1"/>
              <w:rPr>
                <w:rFonts w:asciiTheme="minorHAnsi" w:hAnsiTheme="minorHAnsi"/>
                <w:sz w:val="20"/>
              </w:rPr>
            </w:pPr>
            <w:r w:rsidRPr="00A41DAD">
              <w:rPr>
                <w:rFonts w:asciiTheme="minorHAnsi" w:hAnsiTheme="minorHAnsi"/>
                <w:sz w:val="20"/>
              </w:rPr>
              <w:t xml:space="preserve">Pec </w:t>
            </w:r>
            <w:hyperlink r:id="rId12" w:history="1">
              <w:r w:rsidRPr="00A41DAD">
                <w:rPr>
                  <w:rStyle w:val="Collegamentoipertestuale"/>
                  <w:rFonts w:asciiTheme="minorHAnsi" w:hAnsiTheme="minorHAnsi"/>
                  <w:sz w:val="20"/>
                  <w:u w:color="0000FF"/>
                </w:rPr>
                <w:t>studiomalizia@pec.it</w:t>
              </w:r>
            </w:hyperlink>
          </w:p>
        </w:tc>
      </w:tr>
    </w:tbl>
    <w:p w:rsidR="001C4E51" w:rsidRPr="00A41DAD" w:rsidRDefault="001C4E51">
      <w:pPr>
        <w:pStyle w:val="Corpotesto"/>
        <w:ind w:left="0"/>
        <w:rPr>
          <w:rFonts w:asciiTheme="minorHAnsi" w:hAnsiTheme="minorHAnsi"/>
        </w:rPr>
      </w:pPr>
    </w:p>
    <w:p w:rsidR="001C4E51" w:rsidRPr="00A41DAD" w:rsidRDefault="001C4E51">
      <w:pPr>
        <w:pStyle w:val="Corpotesto"/>
        <w:ind w:left="0"/>
        <w:rPr>
          <w:rFonts w:asciiTheme="minorHAnsi" w:hAnsiTheme="minorHAnsi"/>
        </w:rPr>
      </w:pPr>
    </w:p>
    <w:p w:rsidR="001C4E51" w:rsidRPr="00A41DAD" w:rsidRDefault="001C4E51">
      <w:pPr>
        <w:pStyle w:val="Corpotesto"/>
        <w:spacing w:before="7"/>
        <w:ind w:left="0"/>
        <w:rPr>
          <w:rFonts w:asciiTheme="minorHAnsi" w:hAnsiTheme="minorHAnsi"/>
          <w:sz w:val="19"/>
        </w:rPr>
      </w:pPr>
    </w:p>
    <w:p w:rsidR="001C4E51" w:rsidRPr="00A41DAD" w:rsidRDefault="00071EA6">
      <w:pPr>
        <w:pStyle w:val="Titolo1"/>
        <w:ind w:left="2709"/>
        <w:rPr>
          <w:rFonts w:asciiTheme="minorHAnsi" w:hAnsiTheme="minorHAnsi"/>
        </w:rPr>
      </w:pPr>
      <w:r w:rsidRPr="00A41DAD">
        <w:rPr>
          <w:rFonts w:asciiTheme="minorHAnsi" w:hAnsiTheme="minorHAnsi"/>
          <w:u w:val="thick"/>
        </w:rPr>
        <w:t>INFORMATIVA per FORNITORI ed ESPERTI ESTERNI</w:t>
      </w:r>
    </w:p>
    <w:p w:rsidR="00181F18" w:rsidRDefault="00181F18" w:rsidP="00181F18">
      <w:pPr>
        <w:spacing w:line="227" w:lineRule="exact"/>
        <w:ind w:left="-1"/>
        <w:rPr>
          <w:b/>
          <w:sz w:val="20"/>
        </w:rPr>
      </w:pPr>
      <w:r>
        <w:rPr>
          <w:b/>
          <w:sz w:val="20"/>
        </w:rPr>
        <w:t xml:space="preserve">  </w:t>
      </w:r>
    </w:p>
    <w:p w:rsidR="00181F18" w:rsidRDefault="00181F18" w:rsidP="00181F18">
      <w:pPr>
        <w:spacing w:line="227" w:lineRule="exact"/>
        <w:ind w:left="-1"/>
        <w:rPr>
          <w:b/>
          <w:sz w:val="20"/>
        </w:rPr>
      </w:pPr>
      <w:r>
        <w:rPr>
          <w:b/>
          <w:sz w:val="20"/>
        </w:rPr>
        <w:t xml:space="preserve">    Premessa</w:t>
      </w:r>
    </w:p>
    <w:p w:rsidR="001C4E51" w:rsidRPr="00A41DAD" w:rsidRDefault="00071EA6">
      <w:pPr>
        <w:pStyle w:val="Corpotesto"/>
        <w:spacing w:line="199" w:lineRule="exact"/>
        <w:rPr>
          <w:rFonts w:asciiTheme="minorHAnsi" w:hAnsiTheme="minorHAnsi"/>
        </w:rPr>
      </w:pPr>
      <w:r w:rsidRPr="00A41DAD">
        <w:rPr>
          <w:rFonts w:asciiTheme="minorHAnsi" w:hAnsiTheme="minorHAnsi"/>
        </w:rPr>
        <w:t>L’art.13 del Decreto Legislativo n. 196/2003 (TU) e gli artt. 13 e 14 del Regolamento UE 2016/679 (GDPR) ,</w:t>
      </w:r>
    </w:p>
    <w:p w:rsidR="001C4E51" w:rsidRPr="00A41DAD" w:rsidRDefault="00071EA6">
      <w:pPr>
        <w:pStyle w:val="Corpotesto"/>
        <w:spacing w:line="229" w:lineRule="exact"/>
        <w:rPr>
          <w:rFonts w:asciiTheme="minorHAnsi" w:hAnsiTheme="minorHAnsi"/>
        </w:rPr>
      </w:pPr>
      <w:r w:rsidRPr="00A41DAD">
        <w:rPr>
          <w:rFonts w:asciiTheme="minorHAnsi" w:hAnsiTheme="minorHAnsi"/>
        </w:rPr>
        <w:t>definiscono le regole di informazione sulla gestione dei dati personali.</w:t>
      </w:r>
    </w:p>
    <w:p w:rsidR="001C4E51" w:rsidRPr="00A41DAD" w:rsidRDefault="00071EA6">
      <w:pPr>
        <w:pStyle w:val="Corpotesto"/>
        <w:rPr>
          <w:rFonts w:asciiTheme="minorHAnsi" w:hAnsiTheme="minorHAnsi"/>
        </w:rPr>
      </w:pPr>
      <w:r w:rsidRPr="00A41DAD">
        <w:rPr>
          <w:rFonts w:asciiTheme="minorHAnsi" w:hAnsiTheme="minorHAnsi"/>
        </w:rPr>
        <w:t>I fornitori e gli esperti esterni, in qualità d’Interessati, devono prenderne adeguata visione e possono chiedere ulteriori informazioni in segreteria.</w:t>
      </w:r>
    </w:p>
    <w:p w:rsidR="00181F18" w:rsidRDefault="00181F18" w:rsidP="00181F18">
      <w:pPr>
        <w:spacing w:before="16"/>
        <w:ind w:left="107"/>
        <w:rPr>
          <w:b/>
          <w:sz w:val="20"/>
        </w:rPr>
      </w:pPr>
      <w:r>
        <w:rPr>
          <w:b/>
          <w:sz w:val="20"/>
        </w:rPr>
        <w:t xml:space="preserve">  </w:t>
      </w:r>
    </w:p>
    <w:p w:rsidR="00181F18" w:rsidRDefault="00181F18" w:rsidP="00181F18">
      <w:pPr>
        <w:spacing w:before="16"/>
        <w:ind w:left="107"/>
        <w:rPr>
          <w:b/>
          <w:sz w:val="20"/>
        </w:rPr>
      </w:pPr>
      <w:r>
        <w:rPr>
          <w:b/>
          <w:sz w:val="20"/>
        </w:rPr>
        <w:t xml:space="preserve">  Finalità del trattamento dei dati</w:t>
      </w:r>
    </w:p>
    <w:p w:rsidR="001C4E51" w:rsidRPr="00A41DAD" w:rsidRDefault="00071EA6">
      <w:pPr>
        <w:pStyle w:val="Corpotesto"/>
        <w:spacing w:line="196" w:lineRule="exact"/>
        <w:rPr>
          <w:rFonts w:asciiTheme="minorHAnsi" w:hAnsiTheme="minorHAnsi"/>
        </w:rPr>
      </w:pPr>
      <w:r w:rsidRPr="00A41DAD">
        <w:rPr>
          <w:rFonts w:asciiTheme="minorHAnsi" w:hAnsiTheme="minorHAnsi"/>
          <w:b/>
        </w:rPr>
        <w:t>Finalità</w:t>
      </w:r>
      <w:r w:rsidRPr="00A41DAD">
        <w:rPr>
          <w:rFonts w:asciiTheme="minorHAnsi" w:hAnsiTheme="minorHAnsi"/>
        </w:rPr>
        <w:t>: il trattamento dei dati personali è finalizzato alla gestione organizzativa e contabile del</w:t>
      </w:r>
      <w:r w:rsidRPr="00A41DAD">
        <w:rPr>
          <w:rFonts w:asciiTheme="minorHAnsi" w:hAnsiTheme="minorHAnsi"/>
          <w:spacing w:val="51"/>
        </w:rPr>
        <w:t xml:space="preserve"> </w:t>
      </w:r>
      <w:r w:rsidRPr="00A41DAD">
        <w:rPr>
          <w:rFonts w:asciiTheme="minorHAnsi" w:hAnsiTheme="minorHAnsi"/>
        </w:rPr>
        <w:t>rapporto di</w:t>
      </w:r>
    </w:p>
    <w:p w:rsidR="001C4E51" w:rsidRPr="00A41DAD" w:rsidRDefault="00071EA6">
      <w:pPr>
        <w:pStyle w:val="Corpotesto"/>
        <w:rPr>
          <w:rFonts w:asciiTheme="minorHAnsi" w:hAnsiTheme="minorHAnsi"/>
        </w:rPr>
      </w:pPr>
      <w:r w:rsidRPr="00A41DAD">
        <w:rPr>
          <w:rFonts w:asciiTheme="minorHAnsi" w:hAnsiTheme="minorHAnsi"/>
        </w:rPr>
        <w:t>fornitura e/o alla prestazione di servizi, nonché ai trattamenti fiscali, previdenziali, assistenziali, in conformità agli obblighi di leggi, regolamenti e contratti.</w:t>
      </w:r>
    </w:p>
    <w:p w:rsidR="00181F18" w:rsidRDefault="00181F18" w:rsidP="00181F18">
      <w:pPr>
        <w:spacing w:line="225" w:lineRule="exact"/>
        <w:ind w:left="103"/>
        <w:rPr>
          <w:b/>
          <w:sz w:val="20"/>
        </w:rPr>
      </w:pPr>
      <w:r>
        <w:rPr>
          <w:b/>
          <w:sz w:val="20"/>
        </w:rPr>
        <w:t xml:space="preserve">  </w:t>
      </w:r>
    </w:p>
    <w:p w:rsidR="00181F18" w:rsidRDefault="00181F18" w:rsidP="00181F18">
      <w:pPr>
        <w:spacing w:line="225" w:lineRule="exact"/>
        <w:ind w:left="103"/>
        <w:rPr>
          <w:b/>
          <w:sz w:val="20"/>
        </w:rPr>
      </w:pPr>
      <w:r>
        <w:rPr>
          <w:b/>
          <w:sz w:val="20"/>
        </w:rPr>
        <w:t xml:space="preserve">  Base giuridica del trattamento dei dati</w:t>
      </w:r>
    </w:p>
    <w:p w:rsidR="001C4E51" w:rsidRPr="00A41DAD" w:rsidRDefault="00071EA6">
      <w:pPr>
        <w:pStyle w:val="Corpotesto"/>
        <w:spacing w:line="196" w:lineRule="exact"/>
        <w:rPr>
          <w:rFonts w:asciiTheme="minorHAnsi" w:hAnsiTheme="minorHAnsi"/>
        </w:rPr>
      </w:pPr>
      <w:r w:rsidRPr="00A41DAD">
        <w:rPr>
          <w:rFonts w:asciiTheme="minorHAnsi" w:hAnsiTheme="minorHAnsi"/>
          <w:b/>
        </w:rPr>
        <w:t>Base giuridica</w:t>
      </w:r>
      <w:r w:rsidRPr="00A41DAD">
        <w:rPr>
          <w:rFonts w:asciiTheme="minorHAnsi" w:hAnsiTheme="minorHAnsi"/>
        </w:rPr>
        <w:t>: il trattamento dei dati personali ha come base giuridica prevalente l’adempimento di obblighi</w:t>
      </w:r>
    </w:p>
    <w:p w:rsidR="001C4E51" w:rsidRPr="00A41DAD" w:rsidRDefault="00071EA6">
      <w:pPr>
        <w:pStyle w:val="Corpotesto"/>
        <w:spacing w:before="3"/>
        <w:ind w:right="229"/>
        <w:jc w:val="both"/>
        <w:rPr>
          <w:rFonts w:asciiTheme="minorHAnsi" w:hAnsiTheme="minorHAnsi"/>
        </w:rPr>
      </w:pPr>
      <w:r w:rsidRPr="00A41DAD">
        <w:rPr>
          <w:rFonts w:asciiTheme="minorHAnsi" w:hAnsiTheme="minorHAnsi"/>
        </w:rPr>
        <w:t>derivanti da leggi, regolamenti e/o normative comunitarie e nazionali; non necessita del consenso ma deve essere fornita l’informativa. Il trattamento dei dati personali per specifiche finalità diverse da quelle istituzionali e obbligatorie, ha come base giuridica il consenso dell’interessato.</w:t>
      </w:r>
    </w:p>
    <w:p w:rsidR="00181F18" w:rsidRDefault="00181F18" w:rsidP="00181F18">
      <w:pPr>
        <w:spacing w:line="225" w:lineRule="exact"/>
        <w:ind w:left="103"/>
        <w:rPr>
          <w:b/>
          <w:sz w:val="20"/>
        </w:rPr>
      </w:pPr>
      <w:r>
        <w:rPr>
          <w:b/>
          <w:sz w:val="20"/>
        </w:rPr>
        <w:t xml:space="preserve">  </w:t>
      </w:r>
    </w:p>
    <w:p w:rsidR="00181F18" w:rsidRDefault="00181F18" w:rsidP="00181F18">
      <w:pPr>
        <w:spacing w:line="225" w:lineRule="exact"/>
        <w:ind w:left="103"/>
        <w:rPr>
          <w:b/>
          <w:sz w:val="20"/>
        </w:rPr>
      </w:pPr>
      <w:r>
        <w:rPr>
          <w:b/>
          <w:sz w:val="20"/>
        </w:rPr>
        <w:t xml:space="preserve">  Modalità di raccolta e trattamento dei dati</w:t>
      </w:r>
    </w:p>
    <w:p w:rsidR="001C4E51" w:rsidRPr="00A41DAD" w:rsidRDefault="00071EA6">
      <w:pPr>
        <w:pStyle w:val="Corpotesto"/>
        <w:spacing w:line="196" w:lineRule="exact"/>
        <w:rPr>
          <w:rFonts w:asciiTheme="minorHAnsi" w:hAnsiTheme="minorHAnsi"/>
        </w:rPr>
      </w:pPr>
      <w:r w:rsidRPr="00A41DAD">
        <w:rPr>
          <w:rFonts w:asciiTheme="minorHAnsi" w:hAnsiTheme="minorHAnsi"/>
          <w:b/>
        </w:rPr>
        <w:t>Modalità</w:t>
      </w:r>
      <w:r w:rsidRPr="00A41DAD">
        <w:rPr>
          <w:rFonts w:asciiTheme="minorHAnsi" w:hAnsiTheme="minorHAnsi"/>
        </w:rPr>
        <w:t>: i dati vengono conferiti direttamente dai fornitori/esperti in sede di stipulazione/esecuzione del</w:t>
      </w:r>
    </w:p>
    <w:p w:rsidR="001C4E51" w:rsidRPr="00A41DAD" w:rsidRDefault="00071EA6">
      <w:pPr>
        <w:pStyle w:val="Corpotesto"/>
        <w:spacing w:before="3"/>
        <w:rPr>
          <w:rFonts w:asciiTheme="minorHAnsi" w:hAnsiTheme="minorHAnsi"/>
        </w:rPr>
      </w:pPr>
      <w:r w:rsidRPr="00A41DAD">
        <w:rPr>
          <w:rFonts w:asciiTheme="minorHAnsi" w:hAnsiTheme="minorHAnsi"/>
        </w:rPr>
        <w:t>contratto di fornitura, o raccolti presso albi-registri-elenchi-documenti-siti pubblici liberamente accessibili.</w:t>
      </w:r>
    </w:p>
    <w:p w:rsidR="001C4E51" w:rsidRPr="00A41DAD" w:rsidRDefault="00071EA6">
      <w:pPr>
        <w:pStyle w:val="Corpotesto"/>
        <w:ind w:right="225"/>
        <w:jc w:val="both"/>
        <w:rPr>
          <w:rFonts w:asciiTheme="minorHAnsi" w:hAnsiTheme="minorHAnsi"/>
        </w:rPr>
      </w:pPr>
      <w:r w:rsidRPr="00A41DAD">
        <w:rPr>
          <w:rFonts w:asciiTheme="minorHAnsi" w:hAnsiTheme="minorHAnsi"/>
        </w:rPr>
        <w:t>Il trattamento è effettuato secondo i principi di liceità, correttezza e trasparenza nei confronti dell’interessato e trattati compatibilmente con le finalità del trattamento.</w:t>
      </w:r>
    </w:p>
    <w:p w:rsidR="001C4E51" w:rsidRPr="00A41DAD" w:rsidRDefault="00071EA6">
      <w:pPr>
        <w:pStyle w:val="Corpotesto"/>
        <w:spacing w:before="1"/>
        <w:ind w:right="239"/>
        <w:jc w:val="both"/>
        <w:rPr>
          <w:rFonts w:asciiTheme="minorHAnsi" w:hAnsiTheme="minorHAnsi"/>
        </w:rPr>
      </w:pPr>
      <w:r w:rsidRPr="00A41DAD">
        <w:rPr>
          <w:rFonts w:asciiTheme="minorHAnsi" w:hAnsiTheme="minorHAnsi"/>
        </w:rPr>
        <w:t>I dati raccolti sono “minimizzati”, cioè adeguati, pertinenti e limitati a quanto strettamente necessario rispetto alle finalità del trattamento, esatti e aggiornati.</w:t>
      </w:r>
    </w:p>
    <w:p w:rsidR="001C4E51" w:rsidRPr="00A41DAD" w:rsidRDefault="00071EA6">
      <w:pPr>
        <w:pStyle w:val="Corpotesto"/>
        <w:ind w:right="227"/>
        <w:jc w:val="both"/>
        <w:rPr>
          <w:rFonts w:asciiTheme="minorHAnsi" w:hAnsiTheme="minorHAnsi"/>
        </w:rPr>
      </w:pPr>
      <w:r w:rsidRPr="00A41DAD">
        <w:rPr>
          <w:rFonts w:asciiTheme="minorHAnsi" w:hAnsiTheme="minorHAnsi"/>
        </w:rPr>
        <w:t>Il trattamento viene effettuato prevalentemente all'interno della scuola, oltre che dal Dirigente, anche dal personale dipendente incaricato di trattamento in relazione alle mansioni istituzionali ricoperte: Direttore SGA, Membri di Organi Collegiali, Docenti (e formatori assimilati), Personale tecnico/amministrativo, Collaboratori scolastici, altro personale ATA.</w:t>
      </w:r>
    </w:p>
    <w:p w:rsidR="001C4E51" w:rsidRPr="00A41DAD" w:rsidRDefault="00071EA6">
      <w:pPr>
        <w:pStyle w:val="Corpotesto"/>
        <w:ind w:right="225"/>
        <w:jc w:val="both"/>
        <w:rPr>
          <w:rFonts w:asciiTheme="minorHAnsi" w:hAnsiTheme="minorHAnsi"/>
        </w:rPr>
      </w:pPr>
      <w:r w:rsidRPr="00A41DAD">
        <w:rPr>
          <w:rFonts w:asciiTheme="minorHAnsi" w:hAnsiTheme="minorHAnsi"/>
        </w:rPr>
        <w:t>Eventuali trattamenti da effettuare in esterno, per attività specifiche non eseguibili all’interno, vengono affidati a soggetti di comprovata affidabilità designati al trattamento esterno con specifica nomina sottoscritta dal Dirigente Scolastico. Per ogni trattamento diverso da quello per il quale i dati sono stati raccolti, il titolare fornisce all’interessato tutte le informazioni necessarie a tale diversa finalità.</w:t>
      </w:r>
    </w:p>
    <w:p w:rsidR="001C4E51" w:rsidRPr="00A41DAD" w:rsidRDefault="00071EA6">
      <w:pPr>
        <w:pStyle w:val="Corpotesto"/>
        <w:ind w:right="236"/>
        <w:jc w:val="both"/>
        <w:rPr>
          <w:rFonts w:asciiTheme="minorHAnsi" w:hAnsiTheme="minorHAnsi"/>
        </w:rPr>
      </w:pPr>
      <w:r w:rsidRPr="00A41DAD">
        <w:rPr>
          <w:rFonts w:asciiTheme="minorHAnsi" w:hAnsiTheme="minorHAnsi"/>
        </w:rPr>
        <w:t>Il complessivo processo di trattamento viene controllato dalle fase di raccolta fino all'archiviazione storica mantenuta per i periodi consentiti.</w:t>
      </w:r>
    </w:p>
    <w:p w:rsidR="001C4E51" w:rsidRPr="00A41DAD" w:rsidRDefault="001C4E51">
      <w:pPr>
        <w:jc w:val="both"/>
        <w:rPr>
          <w:rFonts w:asciiTheme="minorHAnsi" w:hAnsiTheme="minorHAnsi"/>
        </w:rPr>
        <w:sectPr w:rsidR="001C4E51" w:rsidRPr="00A41DAD" w:rsidSect="00A41DA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27" w:right="520" w:bottom="280" w:left="920" w:header="708" w:footer="720" w:gutter="0"/>
          <w:cols w:space="720"/>
        </w:sectPr>
      </w:pPr>
    </w:p>
    <w:p w:rsidR="00181F18" w:rsidRDefault="00181F18" w:rsidP="00181F18">
      <w:pPr>
        <w:spacing w:before="16"/>
        <w:ind w:left="107"/>
        <w:rPr>
          <w:b/>
          <w:sz w:val="20"/>
        </w:rPr>
      </w:pPr>
      <w:r>
        <w:rPr>
          <w:b/>
          <w:sz w:val="20"/>
        </w:rPr>
        <w:lastRenderedPageBreak/>
        <w:t xml:space="preserve">  Natura obbligatoria o facoltativa del conferimento dei dati</w:t>
      </w:r>
    </w:p>
    <w:p w:rsidR="001C4E51" w:rsidRPr="00A41DAD" w:rsidRDefault="00071EA6">
      <w:pPr>
        <w:pStyle w:val="Corpotesto"/>
        <w:spacing w:line="192" w:lineRule="exact"/>
        <w:rPr>
          <w:rFonts w:asciiTheme="minorHAnsi" w:hAnsiTheme="minorHAnsi"/>
        </w:rPr>
      </w:pPr>
      <w:r w:rsidRPr="00A41DAD">
        <w:rPr>
          <w:rFonts w:asciiTheme="minorHAnsi" w:hAnsiTheme="minorHAnsi"/>
        </w:rPr>
        <w:t>Affinché la scuola possa svolgere</w:t>
      </w:r>
      <w:r w:rsidRPr="00A41DAD">
        <w:rPr>
          <w:rFonts w:asciiTheme="minorHAnsi" w:hAnsiTheme="minorHAnsi"/>
          <w:spacing w:val="51"/>
        </w:rPr>
        <w:t xml:space="preserve"> </w:t>
      </w:r>
      <w:r w:rsidRPr="00A41DAD">
        <w:rPr>
          <w:rFonts w:asciiTheme="minorHAnsi" w:hAnsiTheme="minorHAnsi"/>
        </w:rPr>
        <w:t>al trattamento definito nelle finalità/modalità, gli Interessati sono tenuti a</w:t>
      </w:r>
    </w:p>
    <w:p w:rsidR="001C4E51" w:rsidRPr="00A41DAD" w:rsidRDefault="00071EA6">
      <w:pPr>
        <w:pStyle w:val="Corpotesto"/>
        <w:rPr>
          <w:rFonts w:asciiTheme="minorHAnsi" w:hAnsiTheme="minorHAnsi"/>
        </w:rPr>
      </w:pPr>
      <w:r w:rsidRPr="00A41DAD">
        <w:rPr>
          <w:rFonts w:asciiTheme="minorHAnsi" w:hAnsiTheme="minorHAnsi"/>
        </w:rPr>
        <w:t>conferire tutti i dati personali necessari per l'esatta esecuzione degli obblighi contrattuali e di legge sulla fornitura contrattata (ove previsto anche titoli di studio, abilitazioni, curricolo).</w:t>
      </w:r>
    </w:p>
    <w:p w:rsidR="001C4E51" w:rsidRPr="00A41DAD" w:rsidRDefault="00071EA6">
      <w:pPr>
        <w:pStyle w:val="Corpotesto"/>
        <w:rPr>
          <w:rFonts w:asciiTheme="minorHAnsi" w:hAnsiTheme="minorHAnsi"/>
        </w:rPr>
      </w:pPr>
      <w:r w:rsidRPr="00A41DAD">
        <w:rPr>
          <w:rFonts w:asciiTheme="minorHAnsi" w:hAnsiTheme="minorHAnsi"/>
          <w:b/>
        </w:rPr>
        <w:t xml:space="preserve">Dati obbligatori: </w:t>
      </w:r>
      <w:r w:rsidRPr="00A41DAD">
        <w:rPr>
          <w:rFonts w:asciiTheme="minorHAnsi" w:hAnsiTheme="minorHAnsi"/>
        </w:rPr>
        <w:t>dati anagrafici completi, curricolo e titoli degli studi, abilitazioni, documenti per la verifica del corretto adempimento degli obblighi fiscali.</w:t>
      </w:r>
    </w:p>
    <w:p w:rsidR="00181F18" w:rsidRDefault="00181F18" w:rsidP="00181F18">
      <w:pPr>
        <w:spacing w:before="16"/>
        <w:ind w:left="107"/>
        <w:rPr>
          <w:b/>
          <w:sz w:val="20"/>
        </w:rPr>
      </w:pPr>
    </w:p>
    <w:p w:rsidR="00181F18" w:rsidRDefault="00181F18" w:rsidP="00181F18">
      <w:pPr>
        <w:spacing w:before="16"/>
        <w:ind w:left="107"/>
        <w:rPr>
          <w:b/>
          <w:sz w:val="20"/>
        </w:rPr>
      </w:pPr>
      <w:r>
        <w:rPr>
          <w:b/>
          <w:sz w:val="20"/>
        </w:rPr>
        <w:t xml:space="preserve">  Conseguenze di un eventuale rifiuto di conferimento</w:t>
      </w:r>
    </w:p>
    <w:p w:rsidR="001C4E51" w:rsidRPr="00A41DAD" w:rsidRDefault="00071EA6">
      <w:pPr>
        <w:pStyle w:val="Corpotesto"/>
        <w:spacing w:line="196" w:lineRule="exact"/>
        <w:rPr>
          <w:rFonts w:asciiTheme="minorHAnsi" w:hAnsiTheme="minorHAnsi"/>
        </w:rPr>
      </w:pPr>
      <w:r w:rsidRPr="00A41DAD">
        <w:rPr>
          <w:rFonts w:asciiTheme="minorHAnsi" w:hAnsiTheme="minorHAnsi"/>
        </w:rPr>
        <w:t xml:space="preserve">Il consenso per il trattamento di dati </w:t>
      </w:r>
      <w:r w:rsidRPr="00A41DAD">
        <w:rPr>
          <w:rFonts w:asciiTheme="minorHAnsi" w:hAnsiTheme="minorHAnsi"/>
          <w:b/>
        </w:rPr>
        <w:t xml:space="preserve">obbligatori </w:t>
      </w:r>
      <w:r w:rsidRPr="00A41DAD">
        <w:rPr>
          <w:rFonts w:asciiTheme="minorHAnsi" w:hAnsiTheme="minorHAnsi"/>
        </w:rPr>
        <w:t>e funzionali alla gestione del contratto non è dovuto in virtù</w:t>
      </w:r>
    </w:p>
    <w:p w:rsidR="001C4E51" w:rsidRPr="00A41DAD" w:rsidRDefault="00071EA6">
      <w:pPr>
        <w:pStyle w:val="Corpotesto"/>
        <w:spacing w:before="3"/>
        <w:rPr>
          <w:rFonts w:asciiTheme="minorHAnsi" w:hAnsiTheme="minorHAnsi"/>
        </w:rPr>
      </w:pPr>
      <w:r w:rsidRPr="00A41DAD">
        <w:rPr>
          <w:rFonts w:asciiTheme="minorHAnsi" w:hAnsiTheme="minorHAnsi"/>
        </w:rPr>
        <w:t>dell’adempimento del titolare ad obblighi di legge.</w:t>
      </w:r>
    </w:p>
    <w:p w:rsidR="00181F18" w:rsidRDefault="00181F18" w:rsidP="00181F18">
      <w:pPr>
        <w:spacing w:before="16"/>
        <w:ind w:left="107"/>
        <w:rPr>
          <w:b/>
          <w:sz w:val="20"/>
        </w:rPr>
      </w:pPr>
    </w:p>
    <w:p w:rsidR="00181F18" w:rsidRDefault="00181F18" w:rsidP="00181F18">
      <w:pPr>
        <w:spacing w:before="16"/>
        <w:ind w:left="107"/>
        <w:rPr>
          <w:b/>
          <w:sz w:val="20"/>
        </w:rPr>
      </w:pPr>
      <w:r>
        <w:rPr>
          <w:b/>
          <w:sz w:val="20"/>
        </w:rPr>
        <w:t xml:space="preserve">  Soggetti e Categorie destinatari dei dati e ambiti di Comunicazione/Diffusione</w:t>
      </w:r>
    </w:p>
    <w:p w:rsidR="001C4E51" w:rsidRPr="00A41DAD" w:rsidRDefault="00071EA6">
      <w:pPr>
        <w:pStyle w:val="Corpotesto"/>
        <w:spacing w:line="196" w:lineRule="exact"/>
        <w:rPr>
          <w:rFonts w:asciiTheme="minorHAnsi" w:hAnsiTheme="minorHAnsi"/>
          <w:b/>
        </w:rPr>
      </w:pPr>
      <w:r w:rsidRPr="00A41DAD">
        <w:rPr>
          <w:rFonts w:asciiTheme="minorHAnsi" w:hAnsiTheme="minorHAnsi"/>
        </w:rPr>
        <w:t xml:space="preserve">La comunicazione/diffusione, in osservanza delle norme, riguarda i soli dati </w:t>
      </w:r>
      <w:r w:rsidRPr="00A41DAD">
        <w:rPr>
          <w:rFonts w:asciiTheme="minorHAnsi" w:hAnsiTheme="minorHAnsi"/>
          <w:b/>
        </w:rPr>
        <w:t xml:space="preserve">consentiti </w:t>
      </w:r>
      <w:r w:rsidRPr="00A41DAD">
        <w:rPr>
          <w:rFonts w:asciiTheme="minorHAnsi" w:hAnsiTheme="minorHAnsi"/>
        </w:rPr>
        <w:t xml:space="preserve">e per le sole </w:t>
      </w:r>
      <w:r w:rsidRPr="00A41DAD">
        <w:rPr>
          <w:rFonts w:asciiTheme="minorHAnsi" w:hAnsiTheme="minorHAnsi"/>
          <w:b/>
        </w:rPr>
        <w:t>finalità</w:t>
      </w:r>
    </w:p>
    <w:p w:rsidR="001C4E51" w:rsidRPr="00A41DAD" w:rsidRDefault="00071EA6">
      <w:pPr>
        <w:pStyle w:val="Titolo1"/>
        <w:ind w:left="212"/>
        <w:rPr>
          <w:rFonts w:asciiTheme="minorHAnsi" w:hAnsiTheme="minorHAnsi"/>
          <w:b w:val="0"/>
        </w:rPr>
      </w:pPr>
      <w:r w:rsidRPr="00A41DAD">
        <w:rPr>
          <w:rFonts w:asciiTheme="minorHAnsi" w:hAnsiTheme="minorHAnsi"/>
        </w:rPr>
        <w:t>istituzionali obbligatorie</w:t>
      </w:r>
      <w:r w:rsidRPr="00A41DAD">
        <w:rPr>
          <w:rFonts w:asciiTheme="minorHAnsi" w:hAnsiTheme="minorHAnsi"/>
          <w:b w:val="0"/>
        </w:rPr>
        <w:t>.</w:t>
      </w:r>
    </w:p>
    <w:p w:rsidR="001C4E51" w:rsidRPr="00A41DAD" w:rsidRDefault="00071EA6">
      <w:pPr>
        <w:pStyle w:val="Corpotesto"/>
        <w:spacing w:before="1" w:line="242" w:lineRule="auto"/>
        <w:ind w:right="222"/>
        <w:jc w:val="both"/>
        <w:rPr>
          <w:rFonts w:asciiTheme="minorHAnsi" w:hAnsiTheme="minorHAnsi"/>
        </w:rPr>
      </w:pPr>
      <w:r w:rsidRPr="00A41DAD">
        <w:rPr>
          <w:rFonts w:asciiTheme="minorHAnsi" w:hAnsiTheme="minorHAnsi"/>
          <w:b/>
          <w:u w:val="thick"/>
        </w:rPr>
        <w:t>Comunicazione</w:t>
      </w:r>
      <w:r w:rsidRPr="00A41DAD">
        <w:rPr>
          <w:rFonts w:asciiTheme="minorHAnsi" w:hAnsiTheme="minorHAnsi"/>
        </w:rPr>
        <w:t>: ad enti pubblici e soggetti privati in osservanza di leggi, contratti e regolamenti: uffici ministeriali, enti/funzionari pubblici per ispezioni e controlli, eventuali enti erariali, altre istituzioni scolastiche, istituti tesorieri, assicurazioni, partners di corsi di</w:t>
      </w:r>
      <w:r w:rsidRPr="00A41DAD">
        <w:rPr>
          <w:rFonts w:asciiTheme="minorHAnsi" w:hAnsiTheme="minorHAnsi"/>
          <w:spacing w:val="-8"/>
        </w:rPr>
        <w:t xml:space="preserve"> </w:t>
      </w:r>
      <w:r w:rsidRPr="00A41DAD">
        <w:rPr>
          <w:rFonts w:asciiTheme="minorHAnsi" w:hAnsiTheme="minorHAnsi"/>
        </w:rPr>
        <w:t>formazione.</w:t>
      </w:r>
    </w:p>
    <w:p w:rsidR="001C4E51" w:rsidRPr="00A41DAD" w:rsidRDefault="00071EA6">
      <w:pPr>
        <w:spacing w:line="242" w:lineRule="auto"/>
        <w:ind w:left="212" w:right="228"/>
        <w:rPr>
          <w:rFonts w:asciiTheme="minorHAnsi" w:hAnsiTheme="minorHAnsi"/>
          <w:sz w:val="20"/>
        </w:rPr>
      </w:pPr>
      <w:r w:rsidRPr="00A41DAD">
        <w:rPr>
          <w:rFonts w:asciiTheme="minorHAnsi" w:hAnsiTheme="minorHAnsi"/>
          <w:b/>
          <w:sz w:val="20"/>
          <w:u w:val="thick"/>
        </w:rPr>
        <w:t>Diffusione</w:t>
      </w:r>
      <w:r w:rsidRPr="00A41DAD">
        <w:rPr>
          <w:rFonts w:asciiTheme="minorHAnsi" w:hAnsiTheme="minorHAnsi"/>
          <w:sz w:val="20"/>
        </w:rPr>
        <w:t xml:space="preserve">: per </w:t>
      </w:r>
      <w:r w:rsidRPr="00A41DAD">
        <w:rPr>
          <w:rFonts w:asciiTheme="minorHAnsi" w:hAnsiTheme="minorHAnsi"/>
          <w:b/>
          <w:sz w:val="20"/>
        </w:rPr>
        <w:t>eventuali ed esclusivi obblighi di legge</w:t>
      </w:r>
      <w:r w:rsidRPr="00A41DAD">
        <w:rPr>
          <w:rFonts w:asciiTheme="minorHAnsi" w:hAnsiTheme="minorHAnsi"/>
          <w:sz w:val="20"/>
        </w:rPr>
        <w:t>, nei soli casi dovuti, all'Albo e sul sito web e mediante altri mezzi di diffusione della scuola.</w:t>
      </w:r>
    </w:p>
    <w:p w:rsidR="00181F18" w:rsidRDefault="00181F18" w:rsidP="00181F18">
      <w:pPr>
        <w:spacing w:before="16"/>
        <w:ind w:left="107"/>
        <w:rPr>
          <w:b/>
          <w:sz w:val="20"/>
        </w:rPr>
      </w:pPr>
      <w:r>
        <w:rPr>
          <w:b/>
          <w:sz w:val="20"/>
        </w:rPr>
        <w:t xml:space="preserve">  </w:t>
      </w:r>
    </w:p>
    <w:p w:rsidR="00181F18" w:rsidRDefault="00181F18" w:rsidP="00181F18">
      <w:pPr>
        <w:spacing w:before="16"/>
        <w:ind w:left="107"/>
        <w:rPr>
          <w:b/>
          <w:sz w:val="20"/>
        </w:rPr>
      </w:pPr>
      <w:r>
        <w:rPr>
          <w:b/>
          <w:sz w:val="20"/>
        </w:rPr>
        <w:t xml:space="preserve">  Conservazione dei dati</w:t>
      </w:r>
    </w:p>
    <w:p w:rsidR="001C4E51" w:rsidRPr="00A41DAD" w:rsidRDefault="00071EA6">
      <w:pPr>
        <w:pStyle w:val="Corpotesto"/>
        <w:spacing w:line="197" w:lineRule="exact"/>
        <w:rPr>
          <w:rFonts w:asciiTheme="minorHAnsi" w:hAnsiTheme="minorHAnsi"/>
        </w:rPr>
      </w:pPr>
      <w:r w:rsidRPr="00A41DAD">
        <w:rPr>
          <w:rFonts w:asciiTheme="minorHAnsi" w:hAnsiTheme="minorHAnsi"/>
        </w:rPr>
        <w:t>I dati vengono conservati per il periodo necessario alla gestione del rapporto tra il Titolare e l’interessato; la</w:t>
      </w:r>
    </w:p>
    <w:p w:rsidR="001C4E51" w:rsidRPr="00A41DAD" w:rsidRDefault="00071EA6">
      <w:pPr>
        <w:pStyle w:val="Corpotesto"/>
        <w:ind w:right="228"/>
        <w:rPr>
          <w:rFonts w:asciiTheme="minorHAnsi" w:hAnsiTheme="minorHAnsi"/>
        </w:rPr>
      </w:pPr>
      <w:r w:rsidRPr="00A41DAD">
        <w:rPr>
          <w:rFonts w:asciiTheme="minorHAnsi" w:hAnsiTheme="minorHAnsi"/>
        </w:rPr>
        <w:t>durata è stabilita da specifiche norme e regolamenti o secondo criteri adeguati allo specifico trattamento di volta in volta effettuato.</w:t>
      </w:r>
    </w:p>
    <w:p w:rsidR="00181F18" w:rsidRDefault="00181F18" w:rsidP="00181F18">
      <w:pPr>
        <w:spacing w:before="16"/>
        <w:ind w:left="107"/>
        <w:rPr>
          <w:b/>
          <w:sz w:val="20"/>
        </w:rPr>
      </w:pPr>
      <w:r>
        <w:rPr>
          <w:b/>
          <w:sz w:val="20"/>
        </w:rPr>
        <w:t xml:space="preserve">  </w:t>
      </w:r>
    </w:p>
    <w:p w:rsidR="00181F18" w:rsidRDefault="00181F18" w:rsidP="00181F18">
      <w:pPr>
        <w:spacing w:before="16"/>
        <w:ind w:left="107"/>
        <w:rPr>
          <w:b/>
          <w:sz w:val="20"/>
        </w:rPr>
      </w:pPr>
      <w:r>
        <w:rPr>
          <w:b/>
          <w:sz w:val="20"/>
        </w:rPr>
        <w:t xml:space="preserve">  Diritti dell’Interessato</w:t>
      </w:r>
    </w:p>
    <w:p w:rsidR="001C4E51" w:rsidRPr="00A41DAD" w:rsidRDefault="00071EA6">
      <w:pPr>
        <w:pStyle w:val="Corpotesto"/>
        <w:spacing w:line="198" w:lineRule="exact"/>
        <w:rPr>
          <w:rFonts w:asciiTheme="minorHAnsi" w:hAnsiTheme="minorHAnsi"/>
        </w:rPr>
      </w:pPr>
      <w:r w:rsidRPr="00A41DAD">
        <w:rPr>
          <w:rFonts w:asciiTheme="minorHAnsi" w:hAnsiTheme="minorHAnsi"/>
        </w:rPr>
        <w:t>L’Interessato può far valere i propri diritti nei confronti del Titolare del trattamento, chiedendo notizie sui dati</w:t>
      </w:r>
    </w:p>
    <w:p w:rsidR="001C4E51" w:rsidRPr="00A41DAD" w:rsidRDefault="00071EA6">
      <w:pPr>
        <w:pStyle w:val="Corpotesto"/>
        <w:ind w:right="225"/>
        <w:jc w:val="both"/>
        <w:rPr>
          <w:rFonts w:asciiTheme="minorHAnsi" w:hAnsiTheme="minorHAnsi"/>
        </w:rPr>
      </w:pPr>
      <w:r w:rsidRPr="00A41DAD">
        <w:rPr>
          <w:rFonts w:asciiTheme="minorHAnsi" w:hAnsiTheme="minorHAnsi"/>
        </w:rPr>
        <w:t>personali in relazione a: origine, raccolta, finalità, modalità, processo logico applicato e può esercitare i diritti su: accesso, rettifica, cancellazioni (oblio), limitazione. L’interessato che riscontra violazione del trattamento dei propri dati può proporre reclamo all’autorità di controllo. L’interessato ha il diritto di revocare il proprio consenso prestato per una o più specifiche attività senza pregiudicare la liceità del trattamento basata sul precedente consenso. Il personale amministrativo di segreteria, opportunamente istruito, è incaricato per fornire all'Interessato informazioni ed elementi documentali adeguati alle richieste avanzate e consentiti dalle</w:t>
      </w:r>
      <w:r w:rsidRPr="00A41DAD">
        <w:rPr>
          <w:rFonts w:asciiTheme="minorHAnsi" w:hAnsiTheme="minorHAnsi"/>
          <w:spacing w:val="-24"/>
        </w:rPr>
        <w:t xml:space="preserve"> </w:t>
      </w:r>
      <w:r w:rsidRPr="00A41DAD">
        <w:rPr>
          <w:rFonts w:asciiTheme="minorHAnsi" w:hAnsiTheme="minorHAnsi"/>
        </w:rPr>
        <w:t>norme.</w:t>
      </w:r>
    </w:p>
    <w:p w:rsidR="00181F18" w:rsidRDefault="00181F18" w:rsidP="00181F18">
      <w:pPr>
        <w:spacing w:before="16"/>
        <w:ind w:left="107"/>
        <w:rPr>
          <w:b/>
          <w:sz w:val="20"/>
        </w:rPr>
      </w:pPr>
    </w:p>
    <w:p w:rsidR="00181F18" w:rsidRDefault="00181F18" w:rsidP="00181F18">
      <w:pPr>
        <w:spacing w:before="16"/>
        <w:ind w:left="107"/>
        <w:rPr>
          <w:b/>
          <w:sz w:val="20"/>
        </w:rPr>
      </w:pPr>
      <w:r>
        <w:rPr>
          <w:b/>
          <w:sz w:val="20"/>
        </w:rPr>
        <w:t xml:space="preserve">  Principi applicabili al trattamento di categorie particolari di dati personali (sensibili e giudiziari)</w:t>
      </w:r>
    </w:p>
    <w:p w:rsidR="001C4E51" w:rsidRPr="00A41DAD" w:rsidRDefault="00071EA6">
      <w:pPr>
        <w:pStyle w:val="Corpotesto"/>
        <w:spacing w:line="198" w:lineRule="exact"/>
        <w:rPr>
          <w:rFonts w:asciiTheme="minorHAnsi" w:hAnsiTheme="minorHAnsi"/>
        </w:rPr>
      </w:pPr>
      <w:r w:rsidRPr="00A41DAD">
        <w:rPr>
          <w:rFonts w:asciiTheme="minorHAnsi" w:hAnsiTheme="minorHAnsi"/>
        </w:rPr>
        <w:t>Eventuali richieste, raccolte, trattamenti di categorie particolari di dati (sensibili e giudiziari), avvengono se:</w:t>
      </w:r>
    </w:p>
    <w:p w:rsidR="001C4E51" w:rsidRPr="00A41DAD" w:rsidRDefault="00071EA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 w:line="244" w:lineRule="exact"/>
        <w:ind w:hanging="360"/>
        <w:rPr>
          <w:rFonts w:asciiTheme="minorHAnsi" w:hAnsiTheme="minorHAnsi"/>
          <w:sz w:val="20"/>
        </w:rPr>
      </w:pPr>
      <w:r w:rsidRPr="00A41DAD">
        <w:rPr>
          <w:rFonts w:asciiTheme="minorHAnsi" w:hAnsiTheme="minorHAnsi"/>
          <w:sz w:val="20"/>
        </w:rPr>
        <w:t>l’interessato ha prestato il proprio consenso esplicito al trattamento di tali</w:t>
      </w:r>
      <w:r w:rsidRPr="00A41DAD">
        <w:rPr>
          <w:rFonts w:asciiTheme="minorHAnsi" w:hAnsiTheme="minorHAnsi"/>
          <w:spacing w:val="-13"/>
          <w:sz w:val="20"/>
        </w:rPr>
        <w:t xml:space="preserve"> </w:t>
      </w:r>
      <w:r w:rsidRPr="00A41DAD">
        <w:rPr>
          <w:rFonts w:asciiTheme="minorHAnsi" w:hAnsiTheme="minorHAnsi"/>
          <w:sz w:val="20"/>
        </w:rPr>
        <w:t>dati</w:t>
      </w:r>
    </w:p>
    <w:p w:rsidR="001C4E51" w:rsidRPr="00A41DAD" w:rsidRDefault="00071EA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right="226" w:hanging="360"/>
        <w:rPr>
          <w:rFonts w:asciiTheme="minorHAnsi" w:hAnsiTheme="minorHAnsi"/>
          <w:sz w:val="20"/>
        </w:rPr>
      </w:pPr>
      <w:r w:rsidRPr="00A41DAD">
        <w:rPr>
          <w:rFonts w:asciiTheme="minorHAnsi" w:hAnsiTheme="minorHAnsi"/>
          <w:sz w:val="20"/>
        </w:rPr>
        <w:t>il trattamento è necessario per assolvere gli obblighi ed esercitare i diritti specifici dell’interessato o del Titolare</w:t>
      </w:r>
    </w:p>
    <w:p w:rsidR="001C4E51" w:rsidRPr="00A41DAD" w:rsidRDefault="00071EA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line="244" w:lineRule="exact"/>
        <w:ind w:hanging="360"/>
        <w:rPr>
          <w:rFonts w:asciiTheme="minorHAnsi" w:hAnsiTheme="minorHAnsi"/>
          <w:sz w:val="20"/>
        </w:rPr>
      </w:pPr>
      <w:r w:rsidRPr="00A41DAD">
        <w:rPr>
          <w:rFonts w:asciiTheme="minorHAnsi" w:hAnsiTheme="minorHAnsi"/>
          <w:sz w:val="20"/>
        </w:rPr>
        <w:t>il trattamento riguarda dati resi manifestamente pubblici</w:t>
      </w:r>
      <w:r w:rsidRPr="00A41DAD">
        <w:rPr>
          <w:rFonts w:asciiTheme="minorHAnsi" w:hAnsiTheme="minorHAnsi"/>
          <w:spacing w:val="-13"/>
          <w:sz w:val="20"/>
        </w:rPr>
        <w:t xml:space="preserve"> </w:t>
      </w:r>
      <w:r w:rsidRPr="00A41DAD">
        <w:rPr>
          <w:rFonts w:asciiTheme="minorHAnsi" w:hAnsiTheme="minorHAnsi"/>
          <w:sz w:val="20"/>
        </w:rPr>
        <w:t>dall’interessato</w:t>
      </w:r>
    </w:p>
    <w:p w:rsidR="001C4E51" w:rsidRPr="00A41DAD" w:rsidRDefault="00071EA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right="238" w:hanging="360"/>
        <w:rPr>
          <w:rFonts w:asciiTheme="minorHAnsi" w:hAnsiTheme="minorHAnsi"/>
          <w:sz w:val="20"/>
        </w:rPr>
      </w:pPr>
      <w:r w:rsidRPr="00A41DAD">
        <w:rPr>
          <w:rFonts w:asciiTheme="minorHAnsi" w:hAnsiTheme="minorHAnsi"/>
          <w:sz w:val="20"/>
        </w:rPr>
        <w:t>il trattamento è necessario per accertare, esercitare o difendere un diritto in sede giudiziaria o quando le autorità esercitino le loro funzioni</w:t>
      </w:r>
      <w:r w:rsidRPr="00A41DAD">
        <w:rPr>
          <w:rFonts w:asciiTheme="minorHAnsi" w:hAnsiTheme="minorHAnsi"/>
          <w:spacing w:val="-7"/>
          <w:sz w:val="20"/>
        </w:rPr>
        <w:t xml:space="preserve"> </w:t>
      </w:r>
      <w:r w:rsidRPr="00A41DAD">
        <w:rPr>
          <w:rFonts w:asciiTheme="minorHAnsi" w:hAnsiTheme="minorHAnsi"/>
          <w:sz w:val="20"/>
        </w:rPr>
        <w:t>giurisdizionali</w:t>
      </w:r>
    </w:p>
    <w:p w:rsidR="001C4E51" w:rsidRPr="00A41DAD" w:rsidRDefault="00071EA6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ind w:right="237" w:hanging="360"/>
        <w:rPr>
          <w:rFonts w:asciiTheme="minorHAnsi" w:hAnsiTheme="minorHAnsi"/>
          <w:sz w:val="20"/>
        </w:rPr>
      </w:pPr>
      <w:r w:rsidRPr="00A41DAD">
        <w:rPr>
          <w:rFonts w:asciiTheme="minorHAnsi" w:hAnsiTheme="minorHAnsi"/>
          <w:sz w:val="20"/>
        </w:rPr>
        <w:t>il trattamento è necessario per motivi di interesse pubblico rilevante sulla base del diritto dell’Unione e degli Stati</w:t>
      </w:r>
      <w:r w:rsidRPr="00A41DAD">
        <w:rPr>
          <w:rFonts w:asciiTheme="minorHAnsi" w:hAnsiTheme="minorHAnsi"/>
          <w:spacing w:val="-3"/>
          <w:sz w:val="20"/>
        </w:rPr>
        <w:t xml:space="preserve"> </w:t>
      </w:r>
      <w:r w:rsidRPr="00A41DAD">
        <w:rPr>
          <w:rFonts w:asciiTheme="minorHAnsi" w:hAnsiTheme="minorHAnsi"/>
          <w:sz w:val="20"/>
        </w:rPr>
        <w:t>membri</w:t>
      </w:r>
    </w:p>
    <w:p w:rsidR="001C4E51" w:rsidRPr="00A41DAD" w:rsidRDefault="00071EA6">
      <w:pPr>
        <w:pStyle w:val="Corpotesto"/>
        <w:spacing w:line="242" w:lineRule="auto"/>
        <w:ind w:right="228"/>
        <w:rPr>
          <w:rFonts w:asciiTheme="minorHAnsi" w:hAnsiTheme="minorHAnsi"/>
        </w:rPr>
      </w:pPr>
      <w:r w:rsidRPr="00A41DAD">
        <w:rPr>
          <w:rFonts w:asciiTheme="minorHAnsi" w:hAnsiTheme="minorHAnsi"/>
        </w:rPr>
        <w:t xml:space="preserve">dunque per </w:t>
      </w:r>
      <w:r w:rsidRPr="00A41DAD">
        <w:rPr>
          <w:rFonts w:asciiTheme="minorHAnsi" w:hAnsiTheme="minorHAnsi"/>
          <w:b/>
        </w:rPr>
        <w:t xml:space="preserve">compiti </w:t>
      </w:r>
      <w:r w:rsidRPr="00A41DAD">
        <w:rPr>
          <w:rFonts w:asciiTheme="minorHAnsi" w:hAnsiTheme="minorHAnsi"/>
        </w:rPr>
        <w:t>istituzionali organizzativi e amministrativi e per trattamenti che non potrebbero essere adempiuti mediante dati di natura diversa.</w:t>
      </w:r>
    </w:p>
    <w:p w:rsidR="001C4E51" w:rsidRPr="00A41DAD" w:rsidRDefault="00071EA6">
      <w:pPr>
        <w:pStyle w:val="Corpotesto"/>
        <w:spacing w:line="227" w:lineRule="exact"/>
        <w:rPr>
          <w:rFonts w:asciiTheme="minorHAnsi" w:hAnsiTheme="minorHAnsi"/>
        </w:rPr>
      </w:pPr>
      <w:r w:rsidRPr="00A41DAD">
        <w:rPr>
          <w:rFonts w:asciiTheme="minorHAnsi" w:hAnsiTheme="minorHAnsi"/>
        </w:rPr>
        <w:t>Il trattamento di dati relativi a condanne penali e reati avviene soltanto sotto il controllo dell’autorità pubblica.</w:t>
      </w:r>
    </w:p>
    <w:sectPr w:rsidR="001C4E51" w:rsidRPr="00A41DAD">
      <w:pgSz w:w="11910" w:h="16840"/>
      <w:pgMar w:top="1920" w:right="520" w:bottom="280" w:left="9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E9" w:rsidRDefault="000A2EE9">
      <w:r>
        <w:separator/>
      </w:r>
    </w:p>
  </w:endnote>
  <w:endnote w:type="continuationSeparator" w:id="0">
    <w:p w:rsidR="000A2EE9" w:rsidRDefault="000A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A0" w:rsidRDefault="000426A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A0" w:rsidRDefault="000426A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A0" w:rsidRDefault="000426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E9" w:rsidRDefault="000A2EE9">
      <w:r>
        <w:separator/>
      </w:r>
    </w:p>
  </w:footnote>
  <w:footnote w:type="continuationSeparator" w:id="0">
    <w:p w:rsidR="000A2EE9" w:rsidRDefault="000A2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A0" w:rsidRDefault="000426A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51" w:rsidRDefault="00895DE0">
    <w:pPr>
      <w:pStyle w:val="Corpotesto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1314450</wp:posOffset>
              </wp:positionH>
              <wp:positionV relativeFrom="page">
                <wp:posOffset>492125</wp:posOffset>
              </wp:positionV>
              <wp:extent cx="5374640" cy="43053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6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E51" w:rsidRDefault="00071EA6" w:rsidP="00A41DAD">
                          <w:pPr>
                            <w:spacing w:before="11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INFORMATIVA</w:t>
                          </w:r>
                        </w:p>
                        <w:p w:rsidR="001C4E51" w:rsidRDefault="00071EA6" w:rsidP="00A41DAD">
                          <w:pPr>
                            <w:spacing w:before="2"/>
                            <w:ind w:left="20"/>
                            <w:jc w:val="center"/>
                            <w:rPr>
                              <w:sz w:val="28"/>
                            </w:rPr>
                          </w:pPr>
                          <w:r w:rsidRPr="0032164B">
                            <w:rPr>
                              <w:sz w:val="28"/>
                              <w:lang w:val="en-US"/>
                            </w:rPr>
                            <w:t>ex art. 13 D.Lgs. 196/2003 (TU) –</w:t>
                          </w:r>
                          <w:r w:rsidR="000426A0" w:rsidRPr="0032164B">
                            <w:rPr>
                              <w:sz w:val="28"/>
                              <w:lang w:val="en-US"/>
                            </w:rPr>
                            <w:t xml:space="preserve"> </w:t>
                          </w:r>
                          <w:r w:rsidRPr="0032164B">
                            <w:rPr>
                              <w:sz w:val="28"/>
                              <w:lang w:val="en-US"/>
                            </w:rPr>
                            <w:t xml:space="preserve">artt. </w:t>
                          </w:r>
                          <w:r>
                            <w:rPr>
                              <w:sz w:val="28"/>
                            </w:rPr>
                            <w:t>13-14 GDPR</w:t>
                          </w:r>
                          <w:r w:rsidR="00377EC4">
                            <w:rPr>
                              <w:sz w:val="28"/>
                            </w:rPr>
                            <w:t xml:space="preserve"> 2016/679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3.5pt;margin-top:38.75pt;width:423.2pt;height:33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" filled="f" stroked="f">
              <v:textbox inset="0,0,0,0">
                <w:txbxContent>
                  <w:p w:rsidR="001C4E51" w:rsidRDefault="00071EA6" w:rsidP="00A41DAD">
                    <w:pPr>
                      <w:spacing w:before="11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INFORMATIVA</w:t>
                    </w:r>
                  </w:p>
                  <w:p w:rsidR="001C4E51" w:rsidRDefault="00071EA6" w:rsidP="00A41DAD">
                    <w:pPr>
                      <w:spacing w:before="2"/>
                      <w:ind w:left="20"/>
                      <w:jc w:val="center"/>
                      <w:rPr>
                        <w:sz w:val="28"/>
                      </w:rPr>
                    </w:pPr>
                    <w:r w:rsidRPr="0032164B">
                      <w:rPr>
                        <w:sz w:val="28"/>
                        <w:lang w:val="en-US"/>
                      </w:rPr>
                      <w:t>ex art. 13 D.Lgs. 196/2003 (TU) –</w:t>
                    </w:r>
                    <w:r w:rsidR="000426A0" w:rsidRPr="0032164B">
                      <w:rPr>
                        <w:sz w:val="28"/>
                        <w:lang w:val="en-US"/>
                      </w:rPr>
                      <w:t xml:space="preserve"> </w:t>
                    </w:r>
                    <w:r w:rsidRPr="0032164B">
                      <w:rPr>
                        <w:sz w:val="28"/>
                        <w:lang w:val="en-US"/>
                      </w:rPr>
                      <w:t xml:space="preserve">artt. </w:t>
                    </w:r>
                    <w:r>
                      <w:rPr>
                        <w:sz w:val="28"/>
                      </w:rPr>
                      <w:t>13-14 GDPR</w:t>
                    </w:r>
                    <w:r w:rsidR="00377EC4">
                      <w:rPr>
                        <w:sz w:val="28"/>
                      </w:rPr>
                      <w:t xml:space="preserve"> 2016/679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A0" w:rsidRDefault="000426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C6222"/>
    <w:multiLevelType w:val="hybridMultilevel"/>
    <w:tmpl w:val="21365762"/>
    <w:lvl w:ilvl="0" w:tplc="D1985054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ECAA8B4">
      <w:numFmt w:val="bullet"/>
      <w:lvlText w:val="•"/>
      <w:lvlJc w:val="left"/>
      <w:pPr>
        <w:ind w:left="1892" w:hanging="348"/>
      </w:pPr>
      <w:rPr>
        <w:rFonts w:hint="default"/>
        <w:lang w:val="it-IT" w:eastAsia="it-IT" w:bidi="it-IT"/>
      </w:rPr>
    </w:lvl>
    <w:lvl w:ilvl="2" w:tplc="8A5EDD7E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3" w:tplc="E7462618">
      <w:numFmt w:val="bullet"/>
      <w:lvlText w:val="•"/>
      <w:lvlJc w:val="left"/>
      <w:pPr>
        <w:ind w:left="3797" w:hanging="348"/>
      </w:pPr>
      <w:rPr>
        <w:rFonts w:hint="default"/>
        <w:lang w:val="it-IT" w:eastAsia="it-IT" w:bidi="it-IT"/>
      </w:rPr>
    </w:lvl>
    <w:lvl w:ilvl="4" w:tplc="EAC4150A">
      <w:numFmt w:val="bullet"/>
      <w:lvlText w:val="•"/>
      <w:lvlJc w:val="left"/>
      <w:pPr>
        <w:ind w:left="4750" w:hanging="348"/>
      </w:pPr>
      <w:rPr>
        <w:rFonts w:hint="default"/>
        <w:lang w:val="it-IT" w:eastAsia="it-IT" w:bidi="it-IT"/>
      </w:rPr>
    </w:lvl>
    <w:lvl w:ilvl="5" w:tplc="6C243DCC">
      <w:numFmt w:val="bullet"/>
      <w:lvlText w:val="•"/>
      <w:lvlJc w:val="left"/>
      <w:pPr>
        <w:ind w:left="5703" w:hanging="348"/>
      </w:pPr>
      <w:rPr>
        <w:rFonts w:hint="default"/>
        <w:lang w:val="it-IT" w:eastAsia="it-IT" w:bidi="it-IT"/>
      </w:rPr>
    </w:lvl>
    <w:lvl w:ilvl="6" w:tplc="1D7EDDB8">
      <w:numFmt w:val="bullet"/>
      <w:lvlText w:val="•"/>
      <w:lvlJc w:val="left"/>
      <w:pPr>
        <w:ind w:left="6655" w:hanging="348"/>
      </w:pPr>
      <w:rPr>
        <w:rFonts w:hint="default"/>
        <w:lang w:val="it-IT" w:eastAsia="it-IT" w:bidi="it-IT"/>
      </w:rPr>
    </w:lvl>
    <w:lvl w:ilvl="7" w:tplc="890E4E40">
      <w:numFmt w:val="bullet"/>
      <w:lvlText w:val="•"/>
      <w:lvlJc w:val="left"/>
      <w:pPr>
        <w:ind w:left="7608" w:hanging="348"/>
      </w:pPr>
      <w:rPr>
        <w:rFonts w:hint="default"/>
        <w:lang w:val="it-IT" w:eastAsia="it-IT" w:bidi="it-IT"/>
      </w:rPr>
    </w:lvl>
    <w:lvl w:ilvl="8" w:tplc="5F5E28AA">
      <w:numFmt w:val="bullet"/>
      <w:lvlText w:val="•"/>
      <w:lvlJc w:val="left"/>
      <w:pPr>
        <w:ind w:left="8561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51"/>
    <w:rsid w:val="000426A0"/>
    <w:rsid w:val="00071EA6"/>
    <w:rsid w:val="000A2EE9"/>
    <w:rsid w:val="00181F18"/>
    <w:rsid w:val="001C4E51"/>
    <w:rsid w:val="0032164B"/>
    <w:rsid w:val="00377EC4"/>
    <w:rsid w:val="00895DE0"/>
    <w:rsid w:val="009E3C00"/>
    <w:rsid w:val="00A41DAD"/>
    <w:rsid w:val="00A5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343E22-B212-46DE-9217-4F08633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A41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DA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41D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DAD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41DA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6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64B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isCz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ZTF010008@ISTRUZIONE.IT" TargetMode="External"/><Relationship Id="rId12" Type="http://schemas.openxmlformats.org/officeDocument/2006/relationships/hyperlink" Target="mailto:studiomalizia@pec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tudiomalizi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isCz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TF010008@ISTRUZIONE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cp:lastPrinted>2018-11-14T12:09:00Z</cp:lastPrinted>
  <dcterms:created xsi:type="dcterms:W3CDTF">2019-01-25T08:20:00Z</dcterms:created>
  <dcterms:modified xsi:type="dcterms:W3CDTF">2019-01-25T08:20:00Z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2018-07-11T00:00:00Z</vt:filetime>
  </property>
</Properties>
</file>